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C3" w:rsidRPr="004C229F" w:rsidRDefault="00CD0E46" w:rsidP="00343BBF">
      <w:pPr>
        <w:jc w:val="center"/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Perpetua" w:hAnsi="Perpetua"/>
          <w:color w:val="00B0F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Condylomes anogénitaux</w:t>
      </w:r>
    </w:p>
    <w:p w:rsidR="008659C8" w:rsidRPr="0061642B" w:rsidRDefault="00670EC3" w:rsidP="007B7D3D">
      <w:pPr>
        <w:jc w:val="both"/>
        <w:rPr>
          <w:rFonts w:ascii="Perpetua" w:hAnsi="Perpetua"/>
          <w:color w:val="00B0F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555A">
        <w:rPr>
          <w:rFonts w:ascii="Perpetua" w:hAnsi="Perpetua"/>
          <w:b/>
          <w:color w:val="2896C8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</w:t>
      </w:r>
      <w:r w:rsidR="00CD0E46">
        <w:rPr>
          <w:rFonts w:ascii="Perpetua" w:hAnsi="Perpetua"/>
          <w:color w:val="00B0F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Concernant le virus </w:t>
      </w:r>
      <w:r w:rsidR="008659C8" w:rsidRPr="0061642B">
        <w:rPr>
          <w:rFonts w:ascii="Perpetua" w:hAnsi="Perpetua"/>
          <w:color w:val="00B0F0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CD0E46" w:rsidRPr="00CD0E46" w:rsidRDefault="00CD0E46" w:rsidP="00CD0E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CD0E46">
        <w:rPr>
          <w:rFonts w:ascii="Perpetua" w:hAnsi="Perpetua"/>
          <w:sz w:val="24"/>
          <w:szCs w:val="24"/>
        </w:rPr>
        <w:t>Le délai d’</w:t>
      </w:r>
      <w:r w:rsidRPr="00CD0E46">
        <w:rPr>
          <w:rFonts w:ascii="Perpetua" w:hAnsi="Perpetua"/>
          <w:b/>
          <w:sz w:val="24"/>
          <w:szCs w:val="24"/>
        </w:rPr>
        <w:t xml:space="preserve">incubation des condylomes est d'environ 3 mois, </w:t>
      </w:r>
      <w:r w:rsidRPr="00CD0E46">
        <w:rPr>
          <w:rFonts w:ascii="Perpetua" w:hAnsi="Perpetua"/>
          <w:sz w:val="24"/>
          <w:szCs w:val="24"/>
        </w:rPr>
        <w:t>mais les délais peuvent être de 3 semaines à plusieurs années.</w:t>
      </w:r>
    </w:p>
    <w:p w:rsidR="00CD0E46" w:rsidRDefault="00CD0E46" w:rsidP="00CD0E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CD0E46">
        <w:rPr>
          <w:rFonts w:ascii="Perpetua" w:hAnsi="Perpetua"/>
          <w:sz w:val="24"/>
          <w:szCs w:val="24"/>
        </w:rPr>
        <w:t xml:space="preserve">La disparition des lésions sous traitement prend </w:t>
      </w:r>
      <w:r w:rsidRPr="00CD0E46">
        <w:rPr>
          <w:rFonts w:ascii="Perpetua" w:hAnsi="Perpetua"/>
          <w:b/>
          <w:sz w:val="24"/>
          <w:szCs w:val="24"/>
        </w:rPr>
        <w:t>1 à 6 mois</w:t>
      </w:r>
      <w:r w:rsidRPr="00CD0E46">
        <w:rPr>
          <w:rFonts w:ascii="Perpetua" w:hAnsi="Perpetua"/>
          <w:sz w:val="24"/>
          <w:szCs w:val="24"/>
        </w:rPr>
        <w:t>. Si les récidives sont fréquentes les lésions disparaissent tôt ou tard.</w:t>
      </w:r>
    </w:p>
    <w:p w:rsidR="00CD0E46" w:rsidRPr="00CD0E46" w:rsidRDefault="00CD0E46" w:rsidP="00CD0E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CD0E46">
        <w:rPr>
          <w:rFonts w:ascii="Perpetua" w:hAnsi="Perpetua"/>
          <w:sz w:val="24"/>
          <w:szCs w:val="24"/>
        </w:rPr>
        <w:t>Une surveillance clinique est nécessaire pour évaluer la réponse au traitement.</w:t>
      </w:r>
    </w:p>
    <w:p w:rsidR="00CD0E46" w:rsidRPr="00CD0E46" w:rsidRDefault="00CD0E46" w:rsidP="00CD0E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CD0E46">
        <w:rPr>
          <w:rFonts w:ascii="Perpetua" w:hAnsi="Perpetua"/>
          <w:b/>
          <w:sz w:val="24"/>
          <w:szCs w:val="24"/>
        </w:rPr>
        <w:t>L’élimination virale naturelle spontanée s’effectue en quelques mois et dans plus de 90 % des cas dans les 24 mois</w:t>
      </w:r>
      <w:r w:rsidRPr="00CD0E46">
        <w:rPr>
          <w:rFonts w:ascii="Perpetua" w:hAnsi="Perpetua"/>
          <w:sz w:val="24"/>
          <w:szCs w:val="24"/>
        </w:rPr>
        <w:t>.</w:t>
      </w:r>
    </w:p>
    <w:p w:rsidR="00CD0E46" w:rsidRDefault="00CD0E46" w:rsidP="00CD0E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CD0E46">
        <w:rPr>
          <w:rFonts w:ascii="Perpetua" w:hAnsi="Perpetua"/>
          <w:sz w:val="24"/>
          <w:szCs w:val="24"/>
        </w:rPr>
        <w:t xml:space="preserve">Le mode de contamination des condylomes est </w:t>
      </w:r>
      <w:r w:rsidRPr="00CD0E46">
        <w:rPr>
          <w:rFonts w:ascii="Perpetua" w:hAnsi="Perpetua"/>
          <w:b/>
          <w:sz w:val="24"/>
          <w:szCs w:val="24"/>
        </w:rPr>
        <w:t>le plus souvent sexuel</w:t>
      </w:r>
      <w:r w:rsidRPr="00CD0E46">
        <w:rPr>
          <w:rFonts w:ascii="Perpetua" w:hAnsi="Perpetua"/>
          <w:sz w:val="24"/>
          <w:szCs w:val="24"/>
        </w:rPr>
        <w:t xml:space="preserve"> ; une </w:t>
      </w:r>
      <w:proofErr w:type="spellStart"/>
      <w:r w:rsidRPr="00CD0E46">
        <w:rPr>
          <w:rFonts w:ascii="Perpetua" w:hAnsi="Perpetua"/>
          <w:sz w:val="24"/>
          <w:szCs w:val="24"/>
        </w:rPr>
        <w:t>auto-contamination</w:t>
      </w:r>
      <w:proofErr w:type="spellEnd"/>
      <w:r w:rsidRPr="00CD0E46">
        <w:rPr>
          <w:rFonts w:ascii="Perpetua" w:hAnsi="Perpetua"/>
          <w:sz w:val="24"/>
          <w:szCs w:val="24"/>
        </w:rPr>
        <w:t xml:space="preserve"> ou une </w:t>
      </w:r>
      <w:proofErr w:type="spellStart"/>
      <w:r w:rsidRPr="00CD0E46">
        <w:rPr>
          <w:rFonts w:ascii="Perpetua" w:hAnsi="Perpetua"/>
          <w:sz w:val="24"/>
          <w:szCs w:val="24"/>
        </w:rPr>
        <w:t>alloinoculation</w:t>
      </w:r>
      <w:proofErr w:type="spellEnd"/>
      <w:r w:rsidRPr="00CD0E46">
        <w:rPr>
          <w:rFonts w:ascii="Perpetua" w:hAnsi="Perpetua"/>
          <w:sz w:val="24"/>
          <w:szCs w:val="24"/>
        </w:rPr>
        <w:t xml:space="preserve"> de verrues digitales sont possibles ; une transmission non sexuelle indirecte est évoquée (objets de toilette souillés, bain partagé, sauna, jacuzzi)</w:t>
      </w:r>
      <w:r>
        <w:rPr>
          <w:rFonts w:ascii="Perpetua" w:hAnsi="Perpetua"/>
          <w:sz w:val="24"/>
          <w:szCs w:val="24"/>
        </w:rPr>
        <w:t>.</w:t>
      </w:r>
    </w:p>
    <w:p w:rsidR="00CD0E46" w:rsidRPr="00CD0E46" w:rsidRDefault="00CD0E46" w:rsidP="00CD0E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CD0E46">
        <w:rPr>
          <w:rFonts w:ascii="Perpetua" w:hAnsi="Perpetua"/>
          <w:sz w:val="24"/>
          <w:szCs w:val="24"/>
        </w:rPr>
        <w:t>Les condylomes de l’enfant témoignent le plus souvent de contaminations non sexuelles.</w:t>
      </w:r>
    </w:p>
    <w:p w:rsidR="00CD0E46" w:rsidRPr="00CD0E46" w:rsidRDefault="00CD0E46" w:rsidP="00CD0E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CD0E46">
        <w:rPr>
          <w:rFonts w:ascii="Perpetua" w:hAnsi="Perpetua"/>
          <w:sz w:val="24"/>
          <w:szCs w:val="24"/>
        </w:rPr>
        <w:t>L’utilisation du préservatif est à conseiller durant le traitement car la charge virale et la contagiosité sont plus importantes en cas de lésions cliniques.</w:t>
      </w:r>
    </w:p>
    <w:p w:rsidR="00CD0E46" w:rsidRPr="00CD0E46" w:rsidRDefault="00CD0E46" w:rsidP="00CD0E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CD0E46">
        <w:rPr>
          <w:rFonts w:ascii="Perpetua" w:hAnsi="Perpetua"/>
          <w:sz w:val="24"/>
          <w:szCs w:val="24"/>
        </w:rPr>
        <w:t>Les crèmes à bas</w:t>
      </w:r>
      <w:r>
        <w:rPr>
          <w:rFonts w:ascii="Perpetua" w:hAnsi="Perpetua"/>
          <w:sz w:val="24"/>
          <w:szCs w:val="24"/>
        </w:rPr>
        <w:t>e</w:t>
      </w:r>
      <w:r w:rsidRPr="00CD0E46">
        <w:rPr>
          <w:rFonts w:ascii="Perpetua" w:hAnsi="Perpetua"/>
          <w:sz w:val="24"/>
          <w:szCs w:val="24"/>
        </w:rPr>
        <w:t xml:space="preserve"> d'IMIQUIMOD fragilisent les préservatifs et les diaphragmes, une contraception adaptée doit être mise en place si nécessaire.</w:t>
      </w:r>
    </w:p>
    <w:p w:rsidR="00CD0E46" w:rsidRPr="00CD0E46" w:rsidRDefault="00CD0E46" w:rsidP="00CD0E46">
      <w:pPr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CD0E46">
        <w:rPr>
          <w:rFonts w:ascii="Perpetua" w:hAnsi="Perpetua"/>
          <w:sz w:val="24"/>
          <w:szCs w:val="24"/>
        </w:rPr>
        <w:t>Une période de</w:t>
      </w:r>
      <w:r w:rsidRPr="00CD0E46">
        <w:rPr>
          <w:rFonts w:ascii="Perpetua" w:hAnsi="Perpetua"/>
          <w:sz w:val="24"/>
          <w:szCs w:val="24"/>
        </w:rPr>
        <w:t xml:space="preserve"> « sécurité</w:t>
      </w:r>
      <w:r>
        <w:rPr>
          <w:rFonts w:ascii="Perpetua" w:hAnsi="Perpetua"/>
          <w:sz w:val="24"/>
          <w:szCs w:val="24"/>
        </w:rPr>
        <w:t xml:space="preserve"> </w:t>
      </w:r>
      <w:r w:rsidRPr="00CD0E46">
        <w:rPr>
          <w:rFonts w:ascii="Perpetua" w:hAnsi="Perpetua"/>
          <w:sz w:val="24"/>
          <w:szCs w:val="24"/>
        </w:rPr>
        <w:t>» de 3 mois suite à la rémission clinique (normalité de deux examens à 3 mois d’intervalle) peut être considérée comme raisonnable pour l’arrêt du préservatif dans un couple stable (majorité des récidives dans les 3 mois</w:t>
      </w:r>
      <w:r>
        <w:rPr>
          <w:rFonts w:ascii="Perpetua" w:hAnsi="Perpetua"/>
          <w:sz w:val="24"/>
          <w:szCs w:val="24"/>
        </w:rPr>
        <w:t>)</w:t>
      </w:r>
      <w:bookmarkStart w:id="0" w:name="_GoBack"/>
      <w:bookmarkEnd w:id="0"/>
      <w:r w:rsidRPr="00CD0E46">
        <w:rPr>
          <w:rFonts w:ascii="Perpetua" w:hAnsi="Perpetua"/>
          <w:sz w:val="24"/>
          <w:szCs w:val="24"/>
        </w:rPr>
        <w:t>.</w:t>
      </w:r>
    </w:p>
    <w:p w:rsidR="008659C8" w:rsidRDefault="008659C8" w:rsidP="00CD0E46">
      <w:pPr>
        <w:ind w:left="720"/>
        <w:jc w:val="both"/>
        <w:rPr>
          <w:rFonts w:ascii="Perpetua" w:hAnsi="Perpetua"/>
          <w:sz w:val="24"/>
          <w:szCs w:val="24"/>
        </w:rPr>
      </w:pPr>
    </w:p>
    <w:p w:rsidR="00CD0E46" w:rsidRDefault="00CD0E46" w:rsidP="00CD0E46">
      <w:pPr>
        <w:ind w:left="720"/>
        <w:jc w:val="both"/>
        <w:rPr>
          <w:rFonts w:ascii="Perpetua" w:hAnsi="Perpetua"/>
          <w:sz w:val="24"/>
          <w:szCs w:val="24"/>
        </w:rPr>
      </w:pPr>
    </w:p>
    <w:p w:rsidR="00CD0E46" w:rsidRDefault="00CD0E46" w:rsidP="00CD0E46">
      <w:pPr>
        <w:ind w:left="720"/>
        <w:jc w:val="both"/>
        <w:rPr>
          <w:rFonts w:ascii="Perpetua" w:hAnsi="Perpetua"/>
          <w:sz w:val="24"/>
          <w:szCs w:val="24"/>
        </w:rPr>
      </w:pPr>
    </w:p>
    <w:p w:rsidR="00CD0E46" w:rsidRPr="00D43F02" w:rsidRDefault="00CD0E46" w:rsidP="00CD0E46">
      <w:pPr>
        <w:ind w:left="720"/>
        <w:jc w:val="both"/>
        <w:rPr>
          <w:rFonts w:ascii="Perpetua" w:hAnsi="Perpetua"/>
          <w:sz w:val="24"/>
          <w:szCs w:val="24"/>
        </w:rPr>
      </w:pPr>
    </w:p>
    <w:p w:rsidR="00A22C0A" w:rsidRPr="00CF3645" w:rsidRDefault="002F4D5F">
      <w:pPr>
        <w:rPr>
          <w:sz w:val="24"/>
          <w:szCs w:val="24"/>
        </w:rPr>
      </w:pPr>
      <w:r w:rsidRPr="00CF36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361507</wp:posOffset>
                </wp:positionH>
                <wp:positionV relativeFrom="paragraph">
                  <wp:posOffset>269978</wp:posOffset>
                </wp:positionV>
                <wp:extent cx="2194560" cy="1622066"/>
                <wp:effectExtent l="0" t="0" r="15240" b="1651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6220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C1C84" id="Rectangle : coins arrondis 2" o:spid="_x0000_s1026" style="position:absolute;margin-left:28.45pt;margin-top:21.25pt;width:172.8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" filled="f" strokecolor="#00b0f0" strokeweight="1pt">
                <v:stroke joinstyle="miter"/>
                <w10:wrap anchorx="margin"/>
              </v:roundrect>
            </w:pict>
          </mc:Fallback>
        </mc:AlternateContent>
      </w:r>
      <w:r w:rsidR="00CF3645">
        <w:rPr>
          <w:sz w:val="24"/>
          <w:szCs w:val="24"/>
        </w:rPr>
        <w:t xml:space="preserve">       </w:t>
      </w:r>
      <w:r w:rsidR="00670EC3">
        <w:rPr>
          <w:sz w:val="24"/>
          <w:szCs w:val="24"/>
        </w:rPr>
        <w:t xml:space="preserve"> </w:t>
      </w:r>
      <w:r w:rsidR="00CF3645">
        <w:rPr>
          <w:sz w:val="24"/>
          <w:szCs w:val="24"/>
        </w:rPr>
        <w:t xml:space="preserve"> </w:t>
      </w:r>
      <w:r w:rsidR="005F70D2">
        <w:rPr>
          <w:sz w:val="24"/>
          <w:szCs w:val="24"/>
        </w:rPr>
        <w:t xml:space="preserve">   </w:t>
      </w:r>
      <w:r w:rsidR="00695087">
        <w:rPr>
          <w:sz w:val="24"/>
          <w:szCs w:val="24"/>
        </w:rPr>
        <w:t xml:space="preserve">           </w:t>
      </w:r>
      <w:r w:rsidR="00CF3645" w:rsidRPr="00CF3645">
        <w:rPr>
          <w:sz w:val="24"/>
          <w:szCs w:val="24"/>
        </w:rPr>
        <w:t>Cachet du médecin</w:t>
      </w:r>
      <w:r w:rsidR="00CF3645">
        <w:rPr>
          <w:sz w:val="24"/>
          <w:szCs w:val="24"/>
        </w:rPr>
        <w:t xml:space="preserve"> :                                                         </w:t>
      </w:r>
      <w:r w:rsidR="00695087">
        <w:rPr>
          <w:sz w:val="24"/>
          <w:szCs w:val="24"/>
        </w:rPr>
        <w:t xml:space="preserve"> </w:t>
      </w:r>
      <w:r w:rsidR="00CF3645">
        <w:rPr>
          <w:sz w:val="24"/>
          <w:szCs w:val="24"/>
        </w:rPr>
        <w:t>Date</w:t>
      </w:r>
      <w:r w:rsidR="005F70D2">
        <w:rPr>
          <w:sz w:val="24"/>
          <w:szCs w:val="24"/>
        </w:rPr>
        <w:t xml:space="preserve"> : _________________            </w:t>
      </w:r>
    </w:p>
    <w:p w:rsidR="00A22C0A" w:rsidRPr="00C102C1" w:rsidRDefault="005F70D2">
      <w:pPr>
        <w:rPr>
          <w:sz w:val="24"/>
          <w:szCs w:val="24"/>
        </w:rPr>
      </w:pPr>
      <w:r w:rsidRPr="00C102C1">
        <w:rPr>
          <w:sz w:val="24"/>
          <w:szCs w:val="24"/>
        </w:rPr>
        <w:t xml:space="preserve">                                                                </w:t>
      </w:r>
      <w:r w:rsidR="00C102C1">
        <w:rPr>
          <w:sz w:val="24"/>
          <w:szCs w:val="24"/>
        </w:rPr>
        <w:t xml:space="preserve">                                                      </w:t>
      </w:r>
      <w:r w:rsidR="00C102C1" w:rsidRPr="00C102C1">
        <w:rPr>
          <w:sz w:val="24"/>
          <w:szCs w:val="24"/>
        </w:rPr>
        <w:t>Signature :</w:t>
      </w:r>
      <w:r w:rsidRPr="00C102C1">
        <w:rPr>
          <w:sz w:val="24"/>
          <w:szCs w:val="24"/>
        </w:rPr>
        <w:t xml:space="preserve"> </w:t>
      </w:r>
    </w:p>
    <w:p w:rsidR="00A22C0A" w:rsidRDefault="00695087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</w:t>
      </w:r>
    </w:p>
    <w:p w:rsidR="00A22C0A" w:rsidRDefault="00A22C0A">
      <w:pPr>
        <w:rPr>
          <w:b/>
          <w:sz w:val="44"/>
          <w:szCs w:val="44"/>
          <w:u w:val="single"/>
        </w:rPr>
      </w:pPr>
    </w:p>
    <w:sectPr w:rsidR="00A22C0A" w:rsidSect="00C743EC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AD1" w:rsidRDefault="00BD1AD1" w:rsidP="00CF3645">
      <w:pPr>
        <w:spacing w:after="0" w:line="240" w:lineRule="auto"/>
      </w:pPr>
      <w:r>
        <w:separator/>
      </w:r>
    </w:p>
  </w:endnote>
  <w:endnote w:type="continuationSeparator" w:id="0">
    <w:p w:rsidR="00BD1AD1" w:rsidRDefault="00BD1AD1" w:rsidP="00CF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EC" w:rsidRDefault="00C743EC" w:rsidP="00CF3645">
    <w:pPr>
      <w:pStyle w:val="Pieddepage"/>
      <w:jc w:val="right"/>
    </w:pPr>
    <w:r>
      <w:t>dermatoclic.com</w:t>
    </w:r>
    <w:r w:rsidR="0061642B">
      <w:t xml:space="preserve"> </w:t>
    </w:r>
    <w:r w:rsidR="0061642B">
      <w:rPr>
        <w:rStyle w:val="color33"/>
        <w:sz w:val="21"/>
        <w:szCs w:val="21"/>
      </w:rPr>
      <w:t>©</w:t>
    </w:r>
  </w:p>
  <w:p w:rsidR="00C743EC" w:rsidRDefault="00C743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AD1" w:rsidRDefault="00BD1AD1" w:rsidP="00CF3645">
      <w:pPr>
        <w:spacing w:after="0" w:line="240" w:lineRule="auto"/>
      </w:pPr>
      <w:r>
        <w:separator/>
      </w:r>
    </w:p>
  </w:footnote>
  <w:footnote w:type="continuationSeparator" w:id="0">
    <w:p w:rsidR="00BD1AD1" w:rsidRDefault="00BD1AD1" w:rsidP="00CF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D7D58"/>
    <w:multiLevelType w:val="multilevel"/>
    <w:tmpl w:val="DD9C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80F7B"/>
    <w:multiLevelType w:val="multilevel"/>
    <w:tmpl w:val="4642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8682F"/>
    <w:multiLevelType w:val="multilevel"/>
    <w:tmpl w:val="3AB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74672"/>
    <w:multiLevelType w:val="multilevel"/>
    <w:tmpl w:val="A80A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3"/>
    <w:rsid w:val="00091857"/>
    <w:rsid w:val="000E07CB"/>
    <w:rsid w:val="00105FDB"/>
    <w:rsid w:val="0015111B"/>
    <w:rsid w:val="00290FB8"/>
    <w:rsid w:val="002F4D5F"/>
    <w:rsid w:val="00315A84"/>
    <w:rsid w:val="00343BBF"/>
    <w:rsid w:val="0036395D"/>
    <w:rsid w:val="00481E3A"/>
    <w:rsid w:val="00485A26"/>
    <w:rsid w:val="00497E99"/>
    <w:rsid w:val="004C229F"/>
    <w:rsid w:val="004D3DF7"/>
    <w:rsid w:val="005F70D2"/>
    <w:rsid w:val="0061642B"/>
    <w:rsid w:val="00670EC3"/>
    <w:rsid w:val="006830AA"/>
    <w:rsid w:val="00695087"/>
    <w:rsid w:val="007B7D3D"/>
    <w:rsid w:val="00825E9E"/>
    <w:rsid w:val="0083555A"/>
    <w:rsid w:val="00846134"/>
    <w:rsid w:val="00853783"/>
    <w:rsid w:val="008659C8"/>
    <w:rsid w:val="00944B7F"/>
    <w:rsid w:val="00A22C0A"/>
    <w:rsid w:val="00A90A74"/>
    <w:rsid w:val="00AA69C5"/>
    <w:rsid w:val="00BD1AD1"/>
    <w:rsid w:val="00C102C1"/>
    <w:rsid w:val="00C743EC"/>
    <w:rsid w:val="00CD0E46"/>
    <w:rsid w:val="00CF02D1"/>
    <w:rsid w:val="00CF3645"/>
    <w:rsid w:val="00D406F6"/>
    <w:rsid w:val="00D43F02"/>
    <w:rsid w:val="00ED06F3"/>
    <w:rsid w:val="00F13532"/>
    <w:rsid w:val="00F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4B47"/>
  <w15:chartTrackingRefBased/>
  <w15:docId w15:val="{40ABA403-509E-4D0D-A0C9-1407A10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645"/>
  </w:style>
  <w:style w:type="paragraph" w:styleId="Titre1">
    <w:name w:val="heading 1"/>
    <w:basedOn w:val="Normal"/>
    <w:next w:val="Normal"/>
    <w:link w:val="Titre1Car"/>
    <w:uiPriority w:val="9"/>
    <w:qFormat/>
    <w:rsid w:val="00CF3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3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3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3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36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3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36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36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6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645"/>
  </w:style>
  <w:style w:type="paragraph" w:styleId="Pieddepage">
    <w:name w:val="footer"/>
    <w:basedOn w:val="Normal"/>
    <w:link w:val="PieddepageCar"/>
    <w:uiPriority w:val="99"/>
    <w:unhideWhenUsed/>
    <w:rsid w:val="00CF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645"/>
  </w:style>
  <w:style w:type="character" w:customStyle="1" w:styleId="Titre1Car">
    <w:name w:val="Titre 1 Car"/>
    <w:basedOn w:val="Policepardfaut"/>
    <w:link w:val="Titre1"/>
    <w:uiPriority w:val="9"/>
    <w:rsid w:val="00CF36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F36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F364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F364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F36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F36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F36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F364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F3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F364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F364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F364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364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F364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F3645"/>
    <w:rPr>
      <w:b/>
      <w:bCs/>
    </w:rPr>
  </w:style>
  <w:style w:type="character" w:styleId="Accentuation">
    <w:name w:val="Emphasis"/>
    <w:basedOn w:val="Policepardfaut"/>
    <w:uiPriority w:val="20"/>
    <w:qFormat/>
    <w:rsid w:val="00CF3645"/>
    <w:rPr>
      <w:i/>
      <w:iCs/>
    </w:rPr>
  </w:style>
  <w:style w:type="paragraph" w:styleId="Sansinterligne">
    <w:name w:val="No Spacing"/>
    <w:uiPriority w:val="1"/>
    <w:qFormat/>
    <w:rsid w:val="00CF364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F364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F364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64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645"/>
    <w:rPr>
      <w:b/>
      <w:bCs/>
      <w:i/>
      <w:iCs/>
      <w:color w:val="4472C4" w:themeColor="accent1"/>
    </w:rPr>
  </w:style>
  <w:style w:type="character" w:styleId="Emphaseple">
    <w:name w:val="Subtle Emphasis"/>
    <w:basedOn w:val="Policepardfaut"/>
    <w:uiPriority w:val="19"/>
    <w:qFormat/>
    <w:rsid w:val="00CF3645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CF3645"/>
    <w:rPr>
      <w:b/>
      <w:bCs/>
      <w:i/>
      <w:iCs/>
      <w:color w:val="4472C4" w:themeColor="accent1"/>
    </w:rPr>
  </w:style>
  <w:style w:type="character" w:styleId="Rfrenceple">
    <w:name w:val="Subtle Reference"/>
    <w:basedOn w:val="Policepardfaut"/>
    <w:uiPriority w:val="31"/>
    <w:qFormat/>
    <w:rsid w:val="00CF3645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F3645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F364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F3645"/>
    <w:pPr>
      <w:outlineLvl w:val="9"/>
    </w:pPr>
  </w:style>
  <w:style w:type="paragraph" w:styleId="Paragraphedeliste">
    <w:name w:val="List Paragraph"/>
    <w:basedOn w:val="Normal"/>
    <w:uiPriority w:val="34"/>
    <w:qFormat/>
    <w:rsid w:val="00670EC3"/>
    <w:pPr>
      <w:ind w:left="720"/>
      <w:contextualSpacing/>
    </w:pPr>
  </w:style>
  <w:style w:type="character" w:customStyle="1" w:styleId="color33">
    <w:name w:val="color_33"/>
    <w:basedOn w:val="Policepardfaut"/>
    <w:rsid w:val="0061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Bernard</dc:creator>
  <cp:keywords/>
  <dc:description/>
  <cp:lastModifiedBy>Jérôme Bernard</cp:lastModifiedBy>
  <cp:revision>2</cp:revision>
  <dcterms:created xsi:type="dcterms:W3CDTF">2018-02-08T16:07:00Z</dcterms:created>
  <dcterms:modified xsi:type="dcterms:W3CDTF">2018-02-08T16:07:00Z</dcterms:modified>
</cp:coreProperties>
</file>